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67" w:rsidRPr="00E620F7" w:rsidRDefault="00003F67" w:rsidP="00003F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620F7">
        <w:rPr>
          <w:rFonts w:ascii="Times New Roman" w:hAnsi="Times New Roman" w:cs="Times New Roman"/>
          <w:b/>
          <w:sz w:val="20"/>
          <w:szCs w:val="20"/>
        </w:rPr>
        <w:t>Уважаемые собственники МКД № 13 во 2 микрорайоне г. Бузулука!</w:t>
      </w:r>
    </w:p>
    <w:p w:rsidR="00003F67" w:rsidRPr="00E620F7" w:rsidRDefault="00003F67" w:rsidP="0000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620F7">
        <w:rPr>
          <w:rFonts w:ascii="Times New Roman" w:hAnsi="Times New Roman" w:cs="Times New Roman"/>
          <w:sz w:val="20"/>
          <w:szCs w:val="20"/>
        </w:rPr>
        <w:t>Доводим до Вашего сведения, что 01.11.16 вступило в силу  Постановление Правительства Оренбургской области №771-п о нормативах потребления коммунальных услуг на общедомовые нужды на территории Оренбургской области</w:t>
      </w:r>
      <w:r w:rsidRPr="00E620F7">
        <w:rPr>
          <w:rFonts w:ascii="Times New Roman" w:hAnsi="Times New Roman" w:cs="Times New Roman"/>
          <w:color w:val="605E5E"/>
          <w:sz w:val="20"/>
          <w:szCs w:val="20"/>
        </w:rPr>
        <w:t>:</w:t>
      </w:r>
    </w:p>
    <w:tbl>
      <w:tblPr>
        <w:tblpPr w:leftFromText="180" w:rightFromText="180" w:vertAnchor="text" w:tblpX="93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1663"/>
        <w:gridCol w:w="2589"/>
        <w:gridCol w:w="1443"/>
        <w:gridCol w:w="1730"/>
        <w:gridCol w:w="1505"/>
        <w:gridCol w:w="2239"/>
        <w:gridCol w:w="1730"/>
      </w:tblGrid>
      <w:tr w:rsidR="00003F67" w:rsidRPr="00E620F7" w:rsidTr="00860B8D">
        <w:trPr>
          <w:trHeight w:val="131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потребления коммунальных ресурсов 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3F67" w:rsidRPr="00E620F7" w:rsidTr="00860B8D">
        <w:trPr>
          <w:trHeight w:val="19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Э/Э</w:t>
            </w:r>
          </w:p>
        </w:tc>
      </w:tr>
      <w:tr w:rsidR="00003F67" w:rsidRPr="00E620F7" w:rsidTr="00860B8D">
        <w:trPr>
          <w:trHeight w:val="8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 общего пользования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 общего пользования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67" w:rsidRPr="00E620F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Норма,</w:t>
            </w:r>
          </w:p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 общего пользования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03F67" w:rsidRPr="00E620F7" w:rsidTr="00860B8D">
        <w:trPr>
          <w:trHeight w:val="1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0,03519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</w:tr>
    </w:tbl>
    <w:p w:rsidR="00003F67" w:rsidRPr="00E620F7" w:rsidRDefault="00003F67" w:rsidP="00003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3F67" w:rsidRPr="00E620F7" w:rsidRDefault="00003F67" w:rsidP="00003F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20F7">
        <w:rPr>
          <w:rFonts w:ascii="Times New Roman" w:hAnsi="Times New Roman" w:cs="Times New Roman"/>
          <w:sz w:val="20"/>
          <w:szCs w:val="20"/>
        </w:rPr>
        <w:t>26.12.2016г. утверждено Постановление Правительства  №1498 «</w:t>
      </w:r>
      <w:r w:rsidRPr="00E620F7">
        <w:rPr>
          <w:rFonts w:ascii="Times New Roman" w:hAnsi="Times New Roman" w:cs="Times New Roman"/>
          <w:color w:val="000000"/>
          <w:sz w:val="20"/>
          <w:szCs w:val="20"/>
        </w:rPr>
        <w:t>О вопросах предоставления коммунальных услуг и содержания общего имущества в многоквартирном доме», которое вносит следующие изменения в акты Правительства Российской Федерации по вопросам предоставления коммунальных услуг и содержания общего имущества в многоквартирном доме:</w:t>
      </w:r>
    </w:p>
    <w:p w:rsidR="00003F67" w:rsidRPr="00E620F7" w:rsidRDefault="00003F67" w:rsidP="00003F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20F7">
        <w:rPr>
          <w:rFonts w:ascii="Times New Roman" w:hAnsi="Times New Roman" w:cs="Times New Roman"/>
          <w:color w:val="000000"/>
          <w:sz w:val="20"/>
          <w:szCs w:val="20"/>
        </w:rPr>
        <w:t>- с 01.01.2017 года меняется структура платы за жилищно-коммунальные услуги, то есть расходы на общедомовые нужды по холодной, горячей воде и электрической энергии</w:t>
      </w:r>
      <w:r w:rsidRPr="00E620F7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620F7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исключаются из состава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платы</w:t>
      </w:r>
      <w:r w:rsidRPr="00E620F7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коммунальных услуг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E620F7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переходят в состав платы за содержание и ремонт жилого помещения;</w:t>
      </w:r>
    </w:p>
    <w:p w:rsidR="00003F67" w:rsidRPr="007914C7" w:rsidRDefault="00003F67" w:rsidP="00003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0F7">
        <w:rPr>
          <w:rFonts w:ascii="Times New Roman" w:hAnsi="Times New Roman" w:cs="Times New Roman"/>
          <w:sz w:val="20"/>
          <w:szCs w:val="20"/>
        </w:rPr>
        <w:t xml:space="preserve"> - с 01.01.2017г. </w:t>
      </w: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нормативы потребления коммунальных ресурсов в целях содержания общего имущества в многоквартирном доме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применяются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приведенных расчетов  в таблице</w:t>
      </w: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pPr w:leftFromText="180" w:rightFromText="180" w:vertAnchor="text" w:tblpX="93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993"/>
        <w:gridCol w:w="1275"/>
        <w:gridCol w:w="709"/>
        <w:gridCol w:w="851"/>
        <w:gridCol w:w="992"/>
        <w:gridCol w:w="850"/>
        <w:gridCol w:w="851"/>
        <w:gridCol w:w="1276"/>
        <w:gridCol w:w="992"/>
        <w:gridCol w:w="1276"/>
        <w:gridCol w:w="1275"/>
        <w:gridCol w:w="1276"/>
      </w:tblGrid>
      <w:tr w:rsidR="00003F67" w:rsidRPr="00E620F7" w:rsidTr="00860B8D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3F67" w:rsidRPr="00E620F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помещений общего пользования, </w:t>
            </w:r>
          </w:p>
          <w:p w:rsidR="00003F67" w:rsidRPr="00E620F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003F67" w:rsidRPr="00E620F7" w:rsidRDefault="00003F67" w:rsidP="00860B8D">
            <w:pPr>
              <w:tabs>
                <w:tab w:val="left" w:pos="1289"/>
              </w:tabs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потребления коммунальных ресурсов 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3F67" w:rsidRPr="00286FA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потребления коммунальных ресурсов</w:t>
            </w:r>
            <w:r w:rsidRPr="00E62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общего имущества в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жилая площадь, 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03F67" w:rsidRPr="00286FA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  потребления коммунальных ресурсов </w:t>
            </w:r>
            <w:r w:rsidRPr="00E62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общего имущества в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67" w:rsidRPr="00E620F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и ремонт жилого помещения, руб. /м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03F67" w:rsidRPr="00E620F7" w:rsidTr="00860B8D">
        <w:trPr>
          <w:trHeight w:val="1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Э/Э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67" w:rsidRPr="00E620F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03F67" w:rsidRPr="00E620F7" w:rsidTr="00860B8D">
        <w:trPr>
          <w:cantSplit/>
          <w:trHeight w:val="22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3F67" w:rsidRPr="00E620F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общего пользования </w:t>
            </w:r>
          </w:p>
          <w:p w:rsidR="00003F67" w:rsidRPr="00286FA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(0,045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*1,5)*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3F67" w:rsidRPr="00E620F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общего пользования </w:t>
            </w:r>
          </w:p>
          <w:p w:rsidR="00003F67" w:rsidRPr="00286FA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(0,024   *1,5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Норм, 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м</w:t>
            </w:r>
            <w:proofErr w:type="gram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общего пользования 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(1,93)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7" w:rsidRPr="00E620F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03F67" w:rsidRPr="00E620F7" w:rsidTr="00860B8D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0,0675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67" w:rsidRPr="00286FA7" w:rsidRDefault="00003F67" w:rsidP="0086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7" w:rsidRPr="00E620F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01.01.2017г.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7" w:rsidRPr="00E620F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01.01.2017г.</w:t>
            </w:r>
          </w:p>
        </w:tc>
      </w:tr>
      <w:tr w:rsidR="00003F67" w:rsidRPr="00E620F7" w:rsidTr="00860B8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384,91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224,37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496,15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1 092,41</w:t>
            </w:r>
            <w:r w:rsidRPr="00E62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F67" w:rsidRPr="00286FA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0,84286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F67" w:rsidRPr="00E620F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67" w:rsidRPr="00E620F7" w:rsidRDefault="00003F67" w:rsidP="0086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20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22,81</w:t>
            </w:r>
          </w:p>
        </w:tc>
      </w:tr>
    </w:tbl>
    <w:p w:rsidR="00003F67" w:rsidRPr="00E620F7" w:rsidRDefault="00003F67" w:rsidP="00003F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отсутствия  общедомовых приборов учета на коммунальный ресурс применяется повышающий коэффициент 1,5.</w:t>
      </w:r>
    </w:p>
    <w:p w:rsidR="00003F67" w:rsidRDefault="00003F67" w:rsidP="00003F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F67" w:rsidRPr="00E620F7" w:rsidRDefault="00003F67" w:rsidP="00003F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E620F7">
        <w:rPr>
          <w:rFonts w:ascii="Times New Roman" w:hAnsi="Times New Roman" w:cs="Times New Roman"/>
          <w:sz w:val="20"/>
          <w:szCs w:val="20"/>
        </w:rPr>
        <w:t xml:space="preserve">при отсутствии индивидуального прибора учета  </w:t>
      </w:r>
      <w:r w:rsidRPr="00E620F7">
        <w:rPr>
          <w:rFonts w:ascii="Times New Roman" w:hAnsi="Times New Roman" w:cs="Times New Roman"/>
          <w:color w:val="000000"/>
          <w:sz w:val="20"/>
          <w:szCs w:val="20"/>
        </w:rPr>
        <w:t>коммунальных ресурсов</w:t>
      </w:r>
      <w:r w:rsidRPr="00E620F7">
        <w:rPr>
          <w:rFonts w:ascii="Times New Roman" w:hAnsi="Times New Roman" w:cs="Times New Roman"/>
          <w:sz w:val="20"/>
          <w:szCs w:val="20"/>
        </w:rPr>
        <w:t xml:space="preserve"> в квартире и наличии технической возможности их установки применяется </w:t>
      </w:r>
      <w:r w:rsidRPr="00E620F7">
        <w:rPr>
          <w:rFonts w:ascii="Times New Roman" w:hAnsi="Times New Roman" w:cs="Times New Roman"/>
          <w:b/>
          <w:sz w:val="20"/>
          <w:szCs w:val="20"/>
        </w:rPr>
        <w:t>повышающий коэффициент 1,5 на норму потребления коммунального ресурса с человека;</w:t>
      </w:r>
    </w:p>
    <w:p w:rsidR="00003F67" w:rsidRPr="00E620F7" w:rsidRDefault="00003F67" w:rsidP="00003F6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Pr="003B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отсутствии </w:t>
      </w: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20F7">
        <w:rPr>
          <w:rFonts w:ascii="Times New Roman" w:hAnsi="Times New Roman" w:cs="Times New Roman"/>
          <w:sz w:val="20"/>
          <w:szCs w:val="20"/>
        </w:rPr>
        <w:t xml:space="preserve">индивидуального прибора учета  </w:t>
      </w:r>
      <w:r w:rsidRPr="00E620F7">
        <w:rPr>
          <w:rFonts w:ascii="Times New Roman" w:hAnsi="Times New Roman" w:cs="Times New Roman"/>
          <w:color w:val="000000"/>
          <w:sz w:val="20"/>
          <w:szCs w:val="20"/>
        </w:rPr>
        <w:t>коммунальных ресурсов,</w:t>
      </w: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</w:t>
      </w:r>
      <w:r w:rsidRPr="003B47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 и временно проживающих в жилом помеще</w:t>
      </w: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граждан объем коммунальных ресурсов</w:t>
      </w:r>
      <w:r w:rsidRPr="003B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</w:t>
      </w:r>
      <w:r w:rsidRPr="003B47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учетом количества собственников</w:t>
      </w:r>
      <w:r w:rsidRPr="003B4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помещения</w:t>
      </w:r>
      <w:r w:rsidRPr="00E620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0A21" w:rsidRDefault="003E0A21"/>
    <w:sectPr w:rsidR="003E0A21" w:rsidSect="00003F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D0"/>
    <w:rsid w:val="00003F67"/>
    <w:rsid w:val="003E0A21"/>
    <w:rsid w:val="00E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F67"/>
    <w:rPr>
      <w:b/>
      <w:bCs/>
    </w:rPr>
  </w:style>
  <w:style w:type="character" w:customStyle="1" w:styleId="apple-converted-space">
    <w:name w:val="apple-converted-space"/>
    <w:basedOn w:val="a0"/>
    <w:rsid w:val="00003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F67"/>
    <w:rPr>
      <w:b/>
      <w:bCs/>
    </w:rPr>
  </w:style>
  <w:style w:type="character" w:customStyle="1" w:styleId="apple-converted-space">
    <w:name w:val="apple-converted-space"/>
    <w:basedOn w:val="a0"/>
    <w:rsid w:val="0000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>CtrlSoft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2017-02-15T11:12:00Z</dcterms:created>
  <dcterms:modified xsi:type="dcterms:W3CDTF">2017-02-15T11:13:00Z</dcterms:modified>
</cp:coreProperties>
</file>